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56951" w14:textId="588E968E" w:rsidR="00F258BB" w:rsidRDefault="00EE10E3">
      <w:hyperlink r:id="rId4" w:history="1">
        <w:r w:rsidRPr="00332A2F">
          <w:rPr>
            <w:rStyle w:val="Hyperlink"/>
          </w:rPr>
          <w:t>https://www.atce.org/call-for-papers/author-kit</w:t>
        </w:r>
      </w:hyperlink>
    </w:p>
    <w:p w14:paraId="7893D3E2" w14:textId="77777777" w:rsidR="00EE10E3" w:rsidRDefault="00EE10E3"/>
    <w:p w14:paraId="411787DE" w14:textId="77777777" w:rsidR="00EE10E3" w:rsidRDefault="00EE10E3"/>
    <w:sectPr w:rsidR="00EE10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0sjA0MTS1MDUzMzJQ0lEKTi0uzszPAykwrAUAiVasCiwAAAA="/>
  </w:docVars>
  <w:rsids>
    <w:rsidRoot w:val="00EE10E3"/>
    <w:rsid w:val="00560F8F"/>
    <w:rsid w:val="00EE10E3"/>
    <w:rsid w:val="00F2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C1EED"/>
  <w15:chartTrackingRefBased/>
  <w15:docId w15:val="{242BBC8C-602C-4916-9A45-72E91EE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10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10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10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0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10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10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10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10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10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10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10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10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0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10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10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10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10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10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10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10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10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10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10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10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10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10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10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10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10E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E10E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10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tce.org/call-for-papers/author-k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Company>Society Of Petroleum Engineers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Madding</dc:creator>
  <cp:keywords/>
  <dc:description/>
  <cp:lastModifiedBy>Cindy Madding</cp:lastModifiedBy>
  <cp:revision>1</cp:revision>
  <dcterms:created xsi:type="dcterms:W3CDTF">2024-03-28T19:35:00Z</dcterms:created>
  <dcterms:modified xsi:type="dcterms:W3CDTF">2024-03-28T19:35:00Z</dcterms:modified>
</cp:coreProperties>
</file>